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EX-2020-00166014-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Administración y Sistemas de Información Gubernamental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Dos de Profesor Asistente, dedicación simple y tres de Profesor/a Ayudante 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Propuesta metodológica de trabajos prácticos (requerido sólo para los cargos de Profesor Asistente).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RfN0twM97kLvlEo838+nU8PTA==">CgMxLjA4AHIhMVQyNzVTTTUtUUdJQUFSUmZ5UEVjeTQ2STZEaUVQT1FT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